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46" w:rsidRDefault="00B22940" w:rsidP="00D8788E">
      <w:pPr>
        <w:pStyle w:val="Titel"/>
        <w:rPr>
          <w:color w:val="auto"/>
        </w:rPr>
      </w:pPr>
      <w:r>
        <w:rPr>
          <w:color w:val="auto"/>
        </w:rPr>
        <w:t>7</w:t>
      </w:r>
      <w:r w:rsidR="00AD0303">
        <w:rPr>
          <w:color w:val="auto"/>
        </w:rPr>
        <w:t>_1_0</w:t>
      </w:r>
      <w:r w:rsidR="00571346">
        <w:rPr>
          <w:color w:val="auto"/>
        </w:rPr>
        <w:t xml:space="preserve"> Erzählperspektive und Gedankendarstellung</w:t>
      </w:r>
    </w:p>
    <w:p w:rsidR="00571346" w:rsidRDefault="00571346" w:rsidP="00D8788E">
      <w:pPr>
        <w:pStyle w:val="Titel"/>
        <w:rPr>
          <w:color w:val="auto"/>
        </w:rPr>
      </w:pPr>
    </w:p>
    <w:p w:rsidR="00D8788E" w:rsidRPr="00960B74" w:rsidRDefault="00571346" w:rsidP="00D8788E">
      <w:pPr>
        <w:pStyle w:val="Titel"/>
        <w:rPr>
          <w:color w:val="auto"/>
        </w:rPr>
      </w:pPr>
      <w:r>
        <w:rPr>
          <w:color w:val="auto"/>
        </w:rPr>
        <w:t xml:space="preserve">1 </w:t>
      </w:r>
      <w:r w:rsidR="00D8788E" w:rsidRPr="00960B74">
        <w:rPr>
          <w:color w:val="auto"/>
        </w:rPr>
        <w:t>Stunden-Verlaufsskizze</w:t>
      </w:r>
    </w:p>
    <w:p w:rsidR="00D8788E" w:rsidRPr="00960B74" w:rsidRDefault="00D8788E" w:rsidP="00D8788E">
      <w:pPr>
        <w:pStyle w:val="Textkrper"/>
        <w:rPr>
          <w:color w:val="auto"/>
        </w:rPr>
      </w:pPr>
      <w:r w:rsidRPr="00960B74">
        <w:rPr>
          <w:rStyle w:val="Fett"/>
          <w:color w:val="auto"/>
        </w:rPr>
        <w:t>Thema:</w:t>
      </w:r>
      <w:r w:rsidRPr="00960B74">
        <w:rPr>
          <w:color w:val="auto"/>
        </w:rPr>
        <w:t xml:space="preserve"> Erweiterte Textwiedergabe (literar</w:t>
      </w:r>
      <w:r w:rsidR="00E43927" w:rsidRPr="00960B74">
        <w:rPr>
          <w:color w:val="auto"/>
        </w:rPr>
        <w:t>ische</w:t>
      </w:r>
      <w:r w:rsidRPr="00960B74">
        <w:rPr>
          <w:color w:val="auto"/>
        </w:rPr>
        <w:t xml:space="preserve"> Texte verstehen, wiedergeben u</w:t>
      </w:r>
      <w:r w:rsidR="00E43927" w:rsidRPr="00960B74">
        <w:rPr>
          <w:color w:val="auto"/>
        </w:rPr>
        <w:t>nd</w:t>
      </w:r>
      <w:r w:rsidRPr="00960B74">
        <w:rPr>
          <w:color w:val="auto"/>
        </w:rPr>
        <w:t xml:space="preserve"> aspektorie</w:t>
      </w:r>
      <w:r w:rsidRPr="00960B74">
        <w:rPr>
          <w:color w:val="auto"/>
        </w:rPr>
        <w:t>n</w:t>
      </w:r>
      <w:r w:rsidRPr="00960B74">
        <w:rPr>
          <w:color w:val="auto"/>
        </w:rPr>
        <w:t>tiert interpretieren)</w:t>
      </w:r>
    </w:p>
    <w:p w:rsidR="00D8788E" w:rsidRPr="00960B74" w:rsidRDefault="00D8788E" w:rsidP="00D8788E">
      <w:pPr>
        <w:pStyle w:val="Textkrper"/>
        <w:rPr>
          <w:color w:val="auto"/>
        </w:rPr>
      </w:pPr>
      <w:r w:rsidRPr="00960B74">
        <w:rPr>
          <w:color w:val="auto"/>
        </w:rPr>
        <w:t xml:space="preserve">Stunden (11): </w:t>
      </w:r>
      <w:r w:rsidRPr="00960B74">
        <w:rPr>
          <w:color w:val="auto"/>
        </w:rPr>
        <w:tab/>
        <w:t>Erzählperspektive und Gedankendarstellung</w:t>
      </w:r>
    </w:p>
    <w:p w:rsidR="00D8788E" w:rsidRPr="00960B74" w:rsidRDefault="00D8788E" w:rsidP="00D8788E">
      <w:pPr>
        <w:pStyle w:val="Textkrper"/>
        <w:rPr>
          <w:color w:val="auto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8338"/>
      </w:tblGrid>
      <w:tr w:rsidR="00960B74" w:rsidRPr="00960B74" w:rsidTr="00CF34BF">
        <w:tc>
          <w:tcPr>
            <w:tcW w:w="1271" w:type="dxa"/>
          </w:tcPr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>Lernziele</w:t>
            </w:r>
          </w:p>
        </w:tc>
        <w:tc>
          <w:tcPr>
            <w:tcW w:w="8357" w:type="dxa"/>
          </w:tcPr>
          <w:p w:rsidR="00D8788E" w:rsidRPr="00960B74" w:rsidRDefault="0010244B" w:rsidP="00D8788E">
            <w:pPr>
              <w:pStyle w:val="TabelleLinks"/>
              <w:rPr>
                <w:color w:val="auto"/>
              </w:rPr>
            </w:pPr>
            <w:r>
              <w:rPr>
                <w:color w:val="auto"/>
              </w:rPr>
              <w:t>Die Schülerinnen und Schüler</w:t>
            </w:r>
          </w:p>
          <w:p w:rsidR="00D8788E" w:rsidRPr="00960B74" w:rsidRDefault="00D8788E" w:rsidP="000A659D">
            <w:pPr>
              <w:pStyle w:val="TabelleAufzhlung"/>
              <w:rPr>
                <w:color w:val="auto"/>
              </w:rPr>
            </w:pPr>
            <w:r w:rsidRPr="00960B74">
              <w:rPr>
                <w:color w:val="auto"/>
              </w:rPr>
              <w:t>aktivieren ihr Wissen um Erzählperspektiven,</w:t>
            </w:r>
          </w:p>
          <w:p w:rsidR="00D8788E" w:rsidRPr="00960B74" w:rsidRDefault="00D8788E" w:rsidP="000A659D">
            <w:pPr>
              <w:pStyle w:val="TabelleAufzhlung"/>
              <w:rPr>
                <w:color w:val="auto"/>
              </w:rPr>
            </w:pPr>
            <w:r w:rsidRPr="00960B74">
              <w:rPr>
                <w:color w:val="auto"/>
              </w:rPr>
              <w:t>vertiefen ihre Kenntnisse um die Gedankendarstellung,</w:t>
            </w:r>
          </w:p>
          <w:p w:rsidR="00D8788E" w:rsidRPr="00960B74" w:rsidRDefault="00D8788E" w:rsidP="000A659D">
            <w:pPr>
              <w:pStyle w:val="TabelleAufzhlung"/>
              <w:rPr>
                <w:color w:val="auto"/>
              </w:rPr>
            </w:pPr>
            <w:r w:rsidRPr="00960B74">
              <w:rPr>
                <w:color w:val="auto"/>
              </w:rPr>
              <w:t>bringen diese Erkenntnisse in einen inhaltlich-interpretatorischen Zusammenhang</w:t>
            </w:r>
          </w:p>
          <w:p w:rsidR="000A659D" w:rsidRPr="00960B74" w:rsidRDefault="00D8788E" w:rsidP="00034887">
            <w:pPr>
              <w:pStyle w:val="TabelleAufzhlung"/>
              <w:rPr>
                <w:color w:val="auto"/>
              </w:rPr>
            </w:pPr>
            <w:r w:rsidRPr="00960B74">
              <w:rPr>
                <w:color w:val="auto"/>
              </w:rPr>
              <w:t>im Austausch untereinander</w:t>
            </w:r>
          </w:p>
        </w:tc>
      </w:tr>
      <w:tr w:rsidR="00960B74" w:rsidRPr="00960B74" w:rsidTr="00CF34BF">
        <w:tc>
          <w:tcPr>
            <w:tcW w:w="1271" w:type="dxa"/>
          </w:tcPr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>Arbeitsformen</w:t>
            </w:r>
          </w:p>
        </w:tc>
        <w:tc>
          <w:tcPr>
            <w:tcW w:w="8357" w:type="dxa"/>
          </w:tcPr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>Einzelarbeit (EA)</w:t>
            </w:r>
          </w:p>
          <w:p w:rsidR="00D8788E" w:rsidRPr="00960B74" w:rsidRDefault="000A659D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>Gruppen</w:t>
            </w:r>
            <w:r w:rsidR="00D8788E" w:rsidRPr="00960B74">
              <w:rPr>
                <w:color w:val="auto"/>
              </w:rPr>
              <w:t xml:space="preserve"> (</w:t>
            </w:r>
            <w:r w:rsidRPr="00960B74">
              <w:rPr>
                <w:color w:val="auto"/>
              </w:rPr>
              <w:t>G</w:t>
            </w:r>
            <w:r w:rsidR="00D8788E" w:rsidRPr="00960B74">
              <w:rPr>
                <w:color w:val="auto"/>
              </w:rPr>
              <w:t>A)</w:t>
            </w:r>
          </w:p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</w:p>
        </w:tc>
      </w:tr>
      <w:tr w:rsidR="00960B74" w:rsidRPr="00960B74" w:rsidTr="00CF34BF">
        <w:tc>
          <w:tcPr>
            <w:tcW w:w="1271" w:type="dxa"/>
          </w:tcPr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>Material</w:t>
            </w:r>
          </w:p>
        </w:tc>
        <w:tc>
          <w:tcPr>
            <w:tcW w:w="8357" w:type="dxa"/>
          </w:tcPr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 xml:space="preserve">AB </w:t>
            </w:r>
            <w:r w:rsidR="000A659D" w:rsidRPr="00960B74">
              <w:rPr>
                <w:color w:val="auto"/>
              </w:rPr>
              <w:t>(</w:t>
            </w:r>
            <w:r w:rsidRPr="00960B74">
              <w:rPr>
                <w:color w:val="auto"/>
              </w:rPr>
              <w:t>differenziert) zu Erzä</w:t>
            </w:r>
            <w:r w:rsidR="000A659D" w:rsidRPr="00960B74">
              <w:rPr>
                <w:color w:val="auto"/>
              </w:rPr>
              <w:t>h</w:t>
            </w:r>
            <w:r w:rsidRPr="00960B74">
              <w:rPr>
                <w:color w:val="auto"/>
              </w:rPr>
              <w:t xml:space="preserve">lperspektive und Gedankendarstellung; </w:t>
            </w:r>
          </w:p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>AB zur Gedankendarstellung</w:t>
            </w:r>
          </w:p>
          <w:p w:rsidR="000A659D" w:rsidRPr="00960B74" w:rsidRDefault="000A659D" w:rsidP="00D8788E">
            <w:pPr>
              <w:pStyle w:val="TabelleLinks"/>
              <w:rPr>
                <w:color w:val="auto"/>
              </w:rPr>
            </w:pPr>
          </w:p>
        </w:tc>
      </w:tr>
      <w:tr w:rsidR="00D8788E" w:rsidRPr="00960B74" w:rsidTr="00CF34BF">
        <w:tc>
          <w:tcPr>
            <w:tcW w:w="1271" w:type="dxa"/>
          </w:tcPr>
          <w:p w:rsidR="00D8788E" w:rsidRPr="00960B74" w:rsidRDefault="00D8788E" w:rsidP="00D8788E">
            <w:pPr>
              <w:pStyle w:val="TabelleLinks"/>
              <w:rPr>
                <w:color w:val="auto"/>
              </w:rPr>
            </w:pPr>
            <w:r w:rsidRPr="00960B74">
              <w:rPr>
                <w:color w:val="auto"/>
              </w:rPr>
              <w:t xml:space="preserve">Bezug zu </w:t>
            </w:r>
            <w:proofErr w:type="spellStart"/>
            <w:r w:rsidRPr="00960B74">
              <w:rPr>
                <w:color w:val="auto"/>
              </w:rPr>
              <w:t>iF</w:t>
            </w:r>
            <w:proofErr w:type="spellEnd"/>
          </w:p>
        </w:tc>
        <w:tc>
          <w:tcPr>
            <w:tcW w:w="8357" w:type="dxa"/>
          </w:tcPr>
          <w:p w:rsidR="00D8788E" w:rsidRPr="00960B74" w:rsidRDefault="00514046" w:rsidP="00D8788E">
            <w:pPr>
              <w:pStyle w:val="TabelleLinks"/>
              <w:rPr>
                <w:color w:val="auto"/>
              </w:rPr>
            </w:pPr>
            <w:r>
              <w:rPr>
                <w:color w:val="auto"/>
              </w:rPr>
              <w:t>Binnendifferenzierung</w:t>
            </w:r>
          </w:p>
        </w:tc>
      </w:tr>
    </w:tbl>
    <w:p w:rsidR="00D8788E" w:rsidRPr="00960B74" w:rsidRDefault="00D8788E" w:rsidP="00D8788E">
      <w:pPr>
        <w:pStyle w:val="Textkrper-Erstzeileneinzug"/>
        <w:rPr>
          <w:color w:val="auto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163"/>
        <w:gridCol w:w="1291"/>
        <w:gridCol w:w="5812"/>
        <w:gridCol w:w="964"/>
      </w:tblGrid>
      <w:tr w:rsidR="00960B74" w:rsidRPr="00960B74" w:rsidTr="00CF34BF">
        <w:tc>
          <w:tcPr>
            <w:tcW w:w="1163" w:type="dxa"/>
            <w:shd w:val="clear" w:color="auto" w:fill="A6A6A6" w:themeFill="background1" w:themeFillShade="A6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Material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Arbeitsform</w:t>
            </w:r>
          </w:p>
        </w:tc>
        <w:tc>
          <w:tcPr>
            <w:tcW w:w="5812" w:type="dxa"/>
            <w:shd w:val="clear" w:color="auto" w:fill="A6A6A6" w:themeFill="background1" w:themeFillShade="A6"/>
          </w:tcPr>
          <w:p w:rsidR="00F81E20" w:rsidRDefault="00F81E20" w:rsidP="00F81E20">
            <w:pPr>
              <w:pStyle w:val="TabelleLinks"/>
            </w:pPr>
            <w:r>
              <w:t>Inhalte/</w:t>
            </w:r>
            <w:r w:rsidRPr="00B26469">
              <w:t>Aufgaben</w:t>
            </w:r>
            <w:r>
              <w:t>/Arbeitsaufträge/Anweisungen/Impulse/</w:t>
            </w:r>
          </w:p>
          <w:p w:rsidR="00D8788E" w:rsidRPr="00960B74" w:rsidRDefault="00F81E20" w:rsidP="00F81E20">
            <w:pPr>
              <w:rPr>
                <w:color w:val="auto"/>
              </w:rPr>
            </w:pPr>
            <w:r>
              <w:t>erwartetes Handeln der Schülerinnen und Schüler/</w:t>
            </w:r>
            <w:r w:rsidRPr="00B26469">
              <w:t>Aktivitäten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 xml:space="preserve">Dauer </w:t>
            </w:r>
            <w:r w:rsidR="00A0632D" w:rsidRPr="00960B74">
              <w:rPr>
                <w:color w:val="auto"/>
              </w:rPr>
              <w:t>[m</w:t>
            </w:r>
            <w:r w:rsidRPr="00960B74">
              <w:rPr>
                <w:color w:val="auto"/>
              </w:rPr>
              <w:t>in.</w:t>
            </w:r>
            <w:r w:rsidR="00A0632D" w:rsidRPr="00960B74">
              <w:rPr>
                <w:color w:val="auto"/>
              </w:rPr>
              <w:t>]</w:t>
            </w:r>
          </w:p>
        </w:tc>
      </w:tr>
      <w:tr w:rsidR="00960B74" w:rsidRPr="00960B74" w:rsidTr="00CF34BF">
        <w:tc>
          <w:tcPr>
            <w:tcW w:w="1163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</w:p>
        </w:tc>
        <w:tc>
          <w:tcPr>
            <w:tcW w:w="5812" w:type="dxa"/>
            <w:shd w:val="clear" w:color="auto" w:fill="auto"/>
          </w:tcPr>
          <w:p w:rsidR="00D8788E" w:rsidRPr="00960B74" w:rsidRDefault="00D8788E" w:rsidP="00514046">
            <w:pPr>
              <w:rPr>
                <w:color w:val="auto"/>
              </w:rPr>
            </w:pPr>
            <w:r w:rsidRPr="00960B74">
              <w:rPr>
                <w:color w:val="auto"/>
              </w:rPr>
              <w:t>Je nach Klassenzusammensetzung kann davon ausgegangen werden, dass die Erzählperspektiven bekannt sind – oder auch nicht. Zur Sicherung bzw. Neuerarbeitung soll die erste A</w:t>
            </w:r>
            <w:r w:rsidRPr="00960B74">
              <w:rPr>
                <w:color w:val="auto"/>
              </w:rPr>
              <w:t>r</w:t>
            </w:r>
            <w:r w:rsidRPr="00960B74">
              <w:rPr>
                <w:color w:val="auto"/>
              </w:rPr>
              <w:t>beitsaufgabe dienen. Wenn die Schüler</w:t>
            </w:r>
            <w:r w:rsidR="0010244B">
              <w:rPr>
                <w:color w:val="auto"/>
              </w:rPr>
              <w:t>innen und Schüler</w:t>
            </w:r>
            <w:r w:rsidRPr="00960B74">
              <w:rPr>
                <w:color w:val="auto"/>
              </w:rPr>
              <w:t xml:space="preserve"> sich nicht auskennen sollten, können sie das Deutschbuch zu</w:t>
            </w:r>
            <w:r w:rsidR="000A659D" w:rsidRPr="00960B74">
              <w:rPr>
                <w:color w:val="auto"/>
              </w:rPr>
              <w:t xml:space="preserve"> H</w:t>
            </w:r>
            <w:r w:rsidRPr="00960B74">
              <w:rPr>
                <w:color w:val="auto"/>
              </w:rPr>
              <w:t>ilfe nehmen.</w:t>
            </w:r>
          </w:p>
        </w:tc>
        <w:tc>
          <w:tcPr>
            <w:tcW w:w="964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</w:p>
        </w:tc>
      </w:tr>
      <w:tr w:rsidR="00960B74" w:rsidRPr="00960B74" w:rsidTr="00CF34BF">
        <w:tc>
          <w:tcPr>
            <w:tcW w:w="1163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UG</w:t>
            </w:r>
          </w:p>
        </w:tc>
        <w:tc>
          <w:tcPr>
            <w:tcW w:w="5812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Es kann an der Tafel gesammelt werden, was an Vorwissen zu „Erzählperspektive“ vorhanden ist (</w:t>
            </w:r>
            <w:r w:rsidR="000A659D" w:rsidRPr="00960B74">
              <w:rPr>
                <w:color w:val="auto"/>
              </w:rPr>
              <w:t>M</w:t>
            </w:r>
            <w:r w:rsidRPr="00960B74">
              <w:rPr>
                <w:color w:val="auto"/>
              </w:rPr>
              <w:t>indmap o.</w:t>
            </w:r>
            <w:r w:rsidR="0010244B">
              <w:rPr>
                <w:color w:val="auto"/>
              </w:rPr>
              <w:t xml:space="preserve"> </w:t>
            </w:r>
            <w:r w:rsidRPr="00960B74">
              <w:rPr>
                <w:color w:val="auto"/>
              </w:rPr>
              <w:t>Ä.)</w:t>
            </w:r>
          </w:p>
        </w:tc>
        <w:tc>
          <w:tcPr>
            <w:tcW w:w="964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5</w:t>
            </w:r>
          </w:p>
        </w:tc>
      </w:tr>
      <w:tr w:rsidR="00960B74" w:rsidRPr="00960B74" w:rsidTr="00CF34BF">
        <w:tc>
          <w:tcPr>
            <w:tcW w:w="1163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 xml:space="preserve">AB </w:t>
            </w:r>
            <w:r w:rsidR="00E43927" w:rsidRPr="00960B74">
              <w:rPr>
                <w:color w:val="auto"/>
              </w:rPr>
              <w:t>0</w:t>
            </w:r>
            <w:r w:rsidRPr="00960B74">
              <w:rPr>
                <w:color w:val="auto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EA</w:t>
            </w:r>
          </w:p>
        </w:tc>
        <w:tc>
          <w:tcPr>
            <w:tcW w:w="5812" w:type="dxa"/>
            <w:shd w:val="clear" w:color="auto" w:fill="auto"/>
          </w:tcPr>
          <w:p w:rsidR="00D8788E" w:rsidRPr="00960B74" w:rsidRDefault="00D8788E" w:rsidP="00DB71EC">
            <w:pPr>
              <w:rPr>
                <w:color w:val="auto"/>
              </w:rPr>
            </w:pPr>
            <w:r w:rsidRPr="00960B74">
              <w:rPr>
                <w:color w:val="auto"/>
              </w:rPr>
              <w:t xml:space="preserve">Jede </w:t>
            </w:r>
            <w:r w:rsidR="0010244B">
              <w:rPr>
                <w:color w:val="auto"/>
              </w:rPr>
              <w:t>Schülerin</w:t>
            </w:r>
            <w:r w:rsidR="00DB71EC">
              <w:rPr>
                <w:color w:val="auto"/>
              </w:rPr>
              <w:t xml:space="preserve"> und jeder</w:t>
            </w:r>
            <w:r w:rsidR="0010244B">
              <w:rPr>
                <w:color w:val="auto"/>
              </w:rPr>
              <w:t xml:space="preserve"> Schüler</w:t>
            </w:r>
            <w:r w:rsidRPr="00960B74">
              <w:rPr>
                <w:color w:val="auto"/>
              </w:rPr>
              <w:t xml:space="preserve"> bearbeitet mindestens eine der folgenden Aufgaben, wobei zu überlegen ist, ob nicht entweder die Aufgaben 1 und 2 zusammen oder Aufgabe 3 bearbeitet werden soll.</w:t>
            </w:r>
          </w:p>
        </w:tc>
        <w:tc>
          <w:tcPr>
            <w:tcW w:w="964" w:type="dxa"/>
            <w:shd w:val="clear" w:color="auto" w:fill="auto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15</w:t>
            </w:r>
            <w:r w:rsidR="000A659D" w:rsidRPr="00960B74">
              <w:rPr>
                <w:color w:val="auto"/>
              </w:rPr>
              <w:t xml:space="preserve"> - 20</w:t>
            </w:r>
          </w:p>
        </w:tc>
      </w:tr>
      <w:tr w:rsidR="00960B74" w:rsidRPr="00960B74" w:rsidTr="00CF34BF">
        <w:tc>
          <w:tcPr>
            <w:tcW w:w="1163" w:type="dxa"/>
          </w:tcPr>
          <w:p w:rsidR="00D8788E" w:rsidRPr="00960B74" w:rsidRDefault="00D8788E" w:rsidP="00A0632D">
            <w:pPr>
              <w:rPr>
                <w:color w:val="auto"/>
              </w:rPr>
            </w:pPr>
          </w:p>
        </w:tc>
        <w:tc>
          <w:tcPr>
            <w:tcW w:w="992" w:type="dxa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G</w:t>
            </w:r>
            <w:r w:rsidR="000A659D" w:rsidRPr="00960B74">
              <w:rPr>
                <w:color w:val="auto"/>
              </w:rPr>
              <w:t>A</w:t>
            </w:r>
          </w:p>
        </w:tc>
        <w:tc>
          <w:tcPr>
            <w:tcW w:w="5812" w:type="dxa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Besprechung der Ergebnisse</w:t>
            </w:r>
          </w:p>
        </w:tc>
        <w:tc>
          <w:tcPr>
            <w:tcW w:w="964" w:type="dxa"/>
          </w:tcPr>
          <w:p w:rsidR="00D8788E" w:rsidRPr="00960B74" w:rsidRDefault="000A659D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15</w:t>
            </w:r>
          </w:p>
        </w:tc>
      </w:tr>
      <w:tr w:rsidR="00D8788E" w:rsidRPr="00960B74" w:rsidTr="00CF34BF">
        <w:tc>
          <w:tcPr>
            <w:tcW w:w="1163" w:type="dxa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DK</w:t>
            </w:r>
          </w:p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 xml:space="preserve">AB </w:t>
            </w:r>
            <w:r w:rsidR="00E43927" w:rsidRPr="00960B74">
              <w:rPr>
                <w:color w:val="auto"/>
              </w:rPr>
              <w:t>0</w:t>
            </w:r>
            <w:r w:rsidRPr="00960B74">
              <w:rPr>
                <w:color w:val="auto"/>
              </w:rPr>
              <w:t>2</w:t>
            </w:r>
          </w:p>
        </w:tc>
        <w:tc>
          <w:tcPr>
            <w:tcW w:w="992" w:type="dxa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UG</w:t>
            </w:r>
          </w:p>
        </w:tc>
        <w:tc>
          <w:tcPr>
            <w:tcW w:w="5812" w:type="dxa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Zuerst wird geklärt, ob alle Begriffe bekannt sind und scharf voneinander getrennt werden können.</w:t>
            </w:r>
          </w:p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Im Anschluss können die Texte zugeordnet werden.</w:t>
            </w:r>
          </w:p>
          <w:p w:rsidR="00D8788E" w:rsidRPr="00960B74" w:rsidRDefault="00034887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m</w:t>
            </w:r>
            <w:r w:rsidR="00D8788E" w:rsidRPr="00960B74">
              <w:rPr>
                <w:color w:val="auto"/>
              </w:rPr>
              <w:t>ögliche Abfolge: T 3 (Erzählbericht) – T 1 (erlebte Rede) – T 2 (innerer Monolog) – T 4 (szenische Darstellung</w:t>
            </w:r>
            <w:r w:rsidR="007E12F7" w:rsidRPr="00960B74">
              <w:rPr>
                <w:color w:val="auto"/>
              </w:rPr>
              <w:t xml:space="preserve"> oder direkte Rede</w:t>
            </w:r>
            <w:r w:rsidR="00D8788E" w:rsidRPr="00960B74">
              <w:rPr>
                <w:color w:val="auto"/>
              </w:rPr>
              <w:t>)</w:t>
            </w:r>
          </w:p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Weiter können die schon besprochenen Texte (</w:t>
            </w:r>
            <w:r w:rsidR="00E43927" w:rsidRPr="00960B74">
              <w:rPr>
                <w:color w:val="auto"/>
              </w:rPr>
              <w:t>„</w:t>
            </w:r>
            <w:r w:rsidRPr="00960B74">
              <w:rPr>
                <w:color w:val="auto"/>
              </w:rPr>
              <w:t>San Salv</w:t>
            </w:r>
            <w:r w:rsidRPr="00960B74">
              <w:rPr>
                <w:color w:val="auto"/>
              </w:rPr>
              <w:t>a</w:t>
            </w:r>
            <w:r w:rsidRPr="00960B74">
              <w:rPr>
                <w:color w:val="auto"/>
              </w:rPr>
              <w:t>dor</w:t>
            </w:r>
            <w:r w:rsidR="00E43927" w:rsidRPr="00960B74">
              <w:rPr>
                <w:color w:val="auto"/>
              </w:rPr>
              <w:t>“</w:t>
            </w:r>
            <w:r w:rsidRPr="00960B74">
              <w:rPr>
                <w:color w:val="auto"/>
              </w:rPr>
              <w:t xml:space="preserve">, </w:t>
            </w:r>
            <w:r w:rsidR="00E43927" w:rsidRPr="00960B74">
              <w:rPr>
                <w:color w:val="auto"/>
              </w:rPr>
              <w:t>„</w:t>
            </w:r>
            <w:r w:rsidRPr="00960B74">
              <w:rPr>
                <w:color w:val="auto"/>
              </w:rPr>
              <w:t>Der Kummer des Beamten Müller</w:t>
            </w:r>
            <w:r w:rsidR="00E43927" w:rsidRPr="00960B74">
              <w:rPr>
                <w:color w:val="auto"/>
              </w:rPr>
              <w:t>“</w:t>
            </w:r>
            <w:r w:rsidRPr="00960B74">
              <w:rPr>
                <w:color w:val="auto"/>
              </w:rPr>
              <w:t xml:space="preserve">, </w:t>
            </w:r>
            <w:r w:rsidR="00E43927" w:rsidRPr="00960B74">
              <w:rPr>
                <w:color w:val="auto"/>
              </w:rPr>
              <w:t>„</w:t>
            </w:r>
            <w:r w:rsidRPr="00960B74">
              <w:rPr>
                <w:color w:val="auto"/>
              </w:rPr>
              <w:t>Fenstertheater</w:t>
            </w:r>
            <w:r w:rsidR="00E43927" w:rsidRPr="00960B74">
              <w:rPr>
                <w:color w:val="auto"/>
              </w:rPr>
              <w:t>“</w:t>
            </w:r>
            <w:r w:rsidRPr="00960B74">
              <w:rPr>
                <w:color w:val="auto"/>
              </w:rPr>
              <w:t xml:space="preserve"> usw.) in arbeitsteiligen Gruppen auf die unterschiedlichen Darstellungsformen untersucht und in ihrer Wirkung vergl</w:t>
            </w:r>
            <w:r w:rsidRPr="00960B74">
              <w:rPr>
                <w:color w:val="auto"/>
              </w:rPr>
              <w:t>i</w:t>
            </w:r>
            <w:r w:rsidRPr="00960B74">
              <w:rPr>
                <w:color w:val="auto"/>
              </w:rPr>
              <w:t>chen werden.</w:t>
            </w:r>
          </w:p>
          <w:p w:rsidR="007E12F7" w:rsidRPr="00960B74" w:rsidRDefault="007E12F7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Arbeitsauftrag:</w:t>
            </w:r>
          </w:p>
          <w:p w:rsidR="00D8788E" w:rsidRPr="00960B74" w:rsidRDefault="007E12F7" w:rsidP="00034887">
            <w:pPr>
              <w:rPr>
                <w:color w:val="auto"/>
              </w:rPr>
            </w:pPr>
            <w:r w:rsidRPr="00960B74">
              <w:rPr>
                <w:color w:val="auto"/>
              </w:rPr>
              <w:t>Wählen Sie einen der schon besprochenen Texte und unters</w:t>
            </w:r>
            <w:r w:rsidRPr="00960B74">
              <w:rPr>
                <w:color w:val="auto"/>
              </w:rPr>
              <w:t>u</w:t>
            </w:r>
            <w:r w:rsidRPr="00960B74">
              <w:rPr>
                <w:color w:val="auto"/>
              </w:rPr>
              <w:t>chen Sie ihn in Bezug auf Erzählperspektive</w:t>
            </w:r>
            <w:r w:rsidR="00E43927" w:rsidRPr="00960B74">
              <w:rPr>
                <w:b/>
                <w:color w:val="auto"/>
              </w:rPr>
              <w:t>,</w:t>
            </w:r>
            <w:r w:rsidRPr="00960B74">
              <w:rPr>
                <w:color w:val="auto"/>
              </w:rPr>
              <w:t xml:space="preserve"> Gedankendarste</w:t>
            </w:r>
            <w:r w:rsidRPr="00960B74">
              <w:rPr>
                <w:color w:val="auto"/>
              </w:rPr>
              <w:t>l</w:t>
            </w:r>
            <w:r w:rsidRPr="00960B74">
              <w:rPr>
                <w:color w:val="auto"/>
              </w:rPr>
              <w:t>lung</w:t>
            </w:r>
            <w:r w:rsidR="00034887" w:rsidRPr="00960B74">
              <w:rPr>
                <w:color w:val="auto"/>
              </w:rPr>
              <w:t>.</w:t>
            </w:r>
          </w:p>
        </w:tc>
        <w:tc>
          <w:tcPr>
            <w:tcW w:w="964" w:type="dxa"/>
          </w:tcPr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5</w:t>
            </w:r>
          </w:p>
          <w:p w:rsidR="00D8788E" w:rsidRPr="00960B74" w:rsidRDefault="00D8788E" w:rsidP="00A0632D">
            <w:pPr>
              <w:rPr>
                <w:color w:val="auto"/>
              </w:rPr>
            </w:pPr>
          </w:p>
          <w:p w:rsidR="00D8788E" w:rsidRPr="00960B74" w:rsidRDefault="00D8788E" w:rsidP="00A0632D">
            <w:pPr>
              <w:rPr>
                <w:color w:val="auto"/>
              </w:rPr>
            </w:pPr>
          </w:p>
          <w:p w:rsidR="00D8788E" w:rsidRPr="00960B74" w:rsidRDefault="00D8788E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5</w:t>
            </w:r>
          </w:p>
          <w:p w:rsidR="00D8788E" w:rsidRPr="00960B74" w:rsidRDefault="00D8788E" w:rsidP="00A0632D">
            <w:pPr>
              <w:rPr>
                <w:color w:val="auto"/>
              </w:rPr>
            </w:pPr>
          </w:p>
          <w:p w:rsidR="00D8788E" w:rsidRPr="00960B74" w:rsidRDefault="00D8788E" w:rsidP="00A0632D">
            <w:pPr>
              <w:rPr>
                <w:color w:val="auto"/>
              </w:rPr>
            </w:pPr>
          </w:p>
          <w:p w:rsidR="007E12F7" w:rsidRPr="00960B74" w:rsidRDefault="007E12F7" w:rsidP="00A0632D">
            <w:pPr>
              <w:rPr>
                <w:color w:val="auto"/>
              </w:rPr>
            </w:pPr>
          </w:p>
          <w:p w:rsidR="007E12F7" w:rsidRPr="00960B74" w:rsidRDefault="007E12F7" w:rsidP="00A0632D">
            <w:pPr>
              <w:rPr>
                <w:color w:val="auto"/>
              </w:rPr>
            </w:pPr>
          </w:p>
          <w:p w:rsidR="00D8788E" w:rsidRPr="00960B74" w:rsidRDefault="007E12F7" w:rsidP="00A0632D">
            <w:pPr>
              <w:rPr>
                <w:color w:val="auto"/>
              </w:rPr>
            </w:pPr>
            <w:r w:rsidRPr="00960B74">
              <w:rPr>
                <w:color w:val="auto"/>
              </w:rPr>
              <w:t>20</w:t>
            </w:r>
          </w:p>
        </w:tc>
      </w:tr>
    </w:tbl>
    <w:p w:rsidR="003940EA" w:rsidRPr="00514046" w:rsidRDefault="003940EA" w:rsidP="003940EA">
      <w:pPr>
        <w:rPr>
          <w:sz w:val="2"/>
          <w:szCs w:val="2"/>
        </w:rPr>
      </w:pPr>
    </w:p>
    <w:sectPr w:rsidR="003940EA" w:rsidRPr="00514046" w:rsidSect="00DC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1F" w:rsidRDefault="00CF281F" w:rsidP="001E03DE">
      <w:r>
        <w:separator/>
      </w:r>
    </w:p>
  </w:endnote>
  <w:endnote w:type="continuationSeparator" w:id="0">
    <w:p w:rsidR="00CF281F" w:rsidRDefault="00CF281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C3D" w:rsidRDefault="00131C3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C3D" w:rsidRDefault="00131C3D" w:rsidP="00131C3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31C3D" w:rsidTr="00065729">
      <w:tc>
        <w:tcPr>
          <w:tcW w:w="817" w:type="dxa"/>
        </w:tcPr>
        <w:p w:rsidR="00131C3D" w:rsidRDefault="00131C3D" w:rsidP="00065729">
          <w:pPr>
            <w:pStyle w:val="Fuzeile"/>
          </w:pPr>
        </w:p>
      </w:tc>
      <w:tc>
        <w:tcPr>
          <w:tcW w:w="8371" w:type="dxa"/>
        </w:tcPr>
        <w:p w:rsidR="00131C3D" w:rsidRDefault="00131C3D" w:rsidP="00065729">
          <w:pPr>
            <w:pStyle w:val="Fuzeile"/>
          </w:pPr>
        </w:p>
      </w:tc>
      <w:tc>
        <w:tcPr>
          <w:tcW w:w="666" w:type="dxa"/>
        </w:tcPr>
        <w:p w:rsidR="00131C3D" w:rsidRDefault="00131C3D" w:rsidP="00065729">
          <w:pPr>
            <w:pStyle w:val="Fuzeile"/>
          </w:pPr>
        </w:p>
      </w:tc>
    </w:tr>
    <w:tr w:rsidR="00131C3D" w:rsidTr="00065729">
      <w:tc>
        <w:tcPr>
          <w:tcW w:w="817" w:type="dxa"/>
        </w:tcPr>
        <w:p w:rsidR="00131C3D" w:rsidRDefault="00131C3D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31C3D" w:rsidRDefault="00131C3D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31C3D" w:rsidRDefault="00131C3D" w:rsidP="00065729">
          <w:pPr>
            <w:pStyle w:val="Fuzeile"/>
          </w:pPr>
        </w:p>
      </w:tc>
    </w:tr>
    <w:tr w:rsidR="00131C3D" w:rsidTr="00065729">
      <w:tc>
        <w:tcPr>
          <w:tcW w:w="817" w:type="dxa"/>
        </w:tcPr>
        <w:p w:rsidR="00131C3D" w:rsidRPr="008A6B36" w:rsidRDefault="00131C3D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31C3D" w:rsidRDefault="00131C3D" w:rsidP="00065729">
          <w:pPr>
            <w:pStyle w:val="Fuzeile"/>
          </w:pPr>
        </w:p>
      </w:tc>
      <w:tc>
        <w:tcPr>
          <w:tcW w:w="666" w:type="dxa"/>
        </w:tcPr>
        <w:p w:rsidR="00131C3D" w:rsidRDefault="00131C3D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14046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131C3D" w:rsidRDefault="00131C3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C3D" w:rsidRDefault="00131C3D" w:rsidP="00131C3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31C3D" w:rsidTr="00065729">
      <w:tc>
        <w:tcPr>
          <w:tcW w:w="817" w:type="dxa"/>
        </w:tcPr>
        <w:p w:rsidR="00131C3D" w:rsidRDefault="00131C3D" w:rsidP="00065729">
          <w:pPr>
            <w:pStyle w:val="Fuzeile"/>
          </w:pPr>
        </w:p>
      </w:tc>
      <w:tc>
        <w:tcPr>
          <w:tcW w:w="8371" w:type="dxa"/>
        </w:tcPr>
        <w:p w:rsidR="00131C3D" w:rsidRDefault="00131C3D" w:rsidP="00065729">
          <w:pPr>
            <w:pStyle w:val="Fuzeile"/>
          </w:pPr>
        </w:p>
      </w:tc>
      <w:tc>
        <w:tcPr>
          <w:tcW w:w="666" w:type="dxa"/>
        </w:tcPr>
        <w:p w:rsidR="00131C3D" w:rsidRDefault="00131C3D" w:rsidP="00065729">
          <w:pPr>
            <w:pStyle w:val="Fuzeile"/>
          </w:pPr>
        </w:p>
      </w:tc>
    </w:tr>
    <w:tr w:rsidR="00131C3D" w:rsidTr="00065729">
      <w:tc>
        <w:tcPr>
          <w:tcW w:w="817" w:type="dxa"/>
        </w:tcPr>
        <w:p w:rsidR="00131C3D" w:rsidRDefault="00131C3D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31C3D" w:rsidRDefault="00131C3D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31C3D" w:rsidRDefault="00131C3D" w:rsidP="00065729">
          <w:pPr>
            <w:pStyle w:val="Fuzeile"/>
          </w:pPr>
        </w:p>
      </w:tc>
    </w:tr>
    <w:tr w:rsidR="00131C3D" w:rsidTr="00065729">
      <w:tc>
        <w:tcPr>
          <w:tcW w:w="817" w:type="dxa"/>
        </w:tcPr>
        <w:p w:rsidR="00131C3D" w:rsidRPr="008A6B36" w:rsidRDefault="00131C3D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31C3D" w:rsidRDefault="00180173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131C3D" w:rsidRDefault="00131C3D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8017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131C3D" w:rsidRDefault="00C1176F" w:rsidP="00131C3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1F" w:rsidRDefault="00CF281F" w:rsidP="001E03DE">
      <w:r>
        <w:separator/>
      </w:r>
    </w:p>
  </w:footnote>
  <w:footnote w:type="continuationSeparator" w:id="0">
    <w:p w:rsidR="00CF281F" w:rsidRDefault="00CF281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C3D" w:rsidRDefault="00131C3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C3D" w:rsidRDefault="00131C3D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C3D" w:rsidRPr="00E20335" w:rsidRDefault="00131C3D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131C3D" w:rsidRPr="00E20335" w:rsidRDefault="00131C3D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9A4CA1"/>
    <w:multiLevelType w:val="hybridMultilevel"/>
    <w:tmpl w:val="E5A6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5"/>
    <w:multiLevelType w:val="hybridMultilevel"/>
    <w:tmpl w:val="3F284A6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E2429F"/>
    <w:multiLevelType w:val="hybridMultilevel"/>
    <w:tmpl w:val="3B9AF760"/>
    <w:lvl w:ilvl="0" w:tplc="C144FEB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82D8D"/>
    <w:multiLevelType w:val="hybridMultilevel"/>
    <w:tmpl w:val="832C8F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3C64D8D"/>
    <w:multiLevelType w:val="hybridMultilevel"/>
    <w:tmpl w:val="9A8098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F4261A5"/>
    <w:multiLevelType w:val="hybridMultilevel"/>
    <w:tmpl w:val="A3A2F5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DB7223"/>
    <w:multiLevelType w:val="hybridMultilevel"/>
    <w:tmpl w:val="6CAEB1F6"/>
    <w:lvl w:ilvl="0" w:tplc="C144FEB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6"/>
  </w:num>
  <w:num w:numId="6">
    <w:abstractNumId w:val="6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13"/>
  </w:num>
  <w:num w:numId="12">
    <w:abstractNumId w:val="12"/>
  </w:num>
  <w:num w:numId="13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10"/>
  </w:num>
  <w:num w:numId="21">
    <w:abstractNumId w:val="1"/>
  </w:num>
  <w:num w:numId="22">
    <w:abstractNumId w:val="16"/>
  </w:num>
  <w:num w:numId="23">
    <w:abstractNumId w:val="7"/>
  </w:num>
  <w:num w:numId="24">
    <w:abstractNumId w:val="8"/>
  </w:num>
  <w:num w:numId="25">
    <w:abstractNumId w:val="5"/>
  </w:num>
  <w:num w:numId="26">
    <w:abstractNumId w:val="11"/>
  </w:num>
  <w:num w:numId="27">
    <w:abstractNumId w:val="2"/>
  </w:num>
  <w:num w:numId="28">
    <w:abstractNumId w:val="3"/>
  </w:num>
  <w:num w:numId="29">
    <w:abstractNumId w:val="4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34887"/>
    <w:rsid w:val="000A659D"/>
    <w:rsid w:val="0010244B"/>
    <w:rsid w:val="00107CE1"/>
    <w:rsid w:val="00131C3D"/>
    <w:rsid w:val="00180173"/>
    <w:rsid w:val="001A2103"/>
    <w:rsid w:val="001E03DE"/>
    <w:rsid w:val="001F7580"/>
    <w:rsid w:val="002223B8"/>
    <w:rsid w:val="00296589"/>
    <w:rsid w:val="003940EA"/>
    <w:rsid w:val="00445B6B"/>
    <w:rsid w:val="0044650F"/>
    <w:rsid w:val="004905B4"/>
    <w:rsid w:val="00514046"/>
    <w:rsid w:val="00571346"/>
    <w:rsid w:val="00592812"/>
    <w:rsid w:val="00596D82"/>
    <w:rsid w:val="00664C9F"/>
    <w:rsid w:val="00713154"/>
    <w:rsid w:val="007E12F7"/>
    <w:rsid w:val="008A6B36"/>
    <w:rsid w:val="008A7911"/>
    <w:rsid w:val="00922857"/>
    <w:rsid w:val="009533B3"/>
    <w:rsid w:val="00960B74"/>
    <w:rsid w:val="00964C33"/>
    <w:rsid w:val="009935DA"/>
    <w:rsid w:val="009C05F9"/>
    <w:rsid w:val="00A0632D"/>
    <w:rsid w:val="00A57DD3"/>
    <w:rsid w:val="00AD0303"/>
    <w:rsid w:val="00B127D0"/>
    <w:rsid w:val="00B22940"/>
    <w:rsid w:val="00BC77C4"/>
    <w:rsid w:val="00C1176F"/>
    <w:rsid w:val="00C22DA6"/>
    <w:rsid w:val="00C329C9"/>
    <w:rsid w:val="00C54C17"/>
    <w:rsid w:val="00CD6932"/>
    <w:rsid w:val="00CF281F"/>
    <w:rsid w:val="00D8788E"/>
    <w:rsid w:val="00DA114A"/>
    <w:rsid w:val="00DB71EC"/>
    <w:rsid w:val="00DC7E46"/>
    <w:rsid w:val="00E15C59"/>
    <w:rsid w:val="00E43927"/>
    <w:rsid w:val="00E82045"/>
    <w:rsid w:val="00F131AC"/>
    <w:rsid w:val="00F44A67"/>
    <w:rsid w:val="00F81E20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960B74"/>
    <w:pPr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0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960B74"/>
    <w:pPr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0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6925-63D3-44DF-9C64-A0EA8486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1</Pages>
  <Words>298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Iris Layer</dc:creator>
  <cp:lastModifiedBy>Barbian, Markus (LS)</cp:lastModifiedBy>
  <cp:revision>12</cp:revision>
  <cp:lastPrinted>2017-12-20T14:39:00Z</cp:lastPrinted>
  <dcterms:created xsi:type="dcterms:W3CDTF">2017-11-25T16:51:00Z</dcterms:created>
  <dcterms:modified xsi:type="dcterms:W3CDTF">2018-06-28T06:15:00Z</dcterms:modified>
</cp:coreProperties>
</file>